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3E" w:rsidRDefault="0006593E" w:rsidP="0006593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6593E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5E73B6" wp14:editId="3889F318">
            <wp:simplePos x="0" y="0"/>
            <wp:positionH relativeFrom="column">
              <wp:posOffset>-10795</wp:posOffset>
            </wp:positionH>
            <wp:positionV relativeFrom="paragraph">
              <wp:posOffset>43180</wp:posOffset>
            </wp:positionV>
            <wp:extent cx="2863850" cy="3818255"/>
            <wp:effectExtent l="0" t="0" r="0" b="0"/>
            <wp:wrapSquare wrapText="bothSides"/>
            <wp:docPr id="1" name="Рисунок 1" descr="C:\Users\SAXONOFF\Documents\Мои документы\Мои рисунки\ВОДА ВОДА ВОДА\DSC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XONOFF\Documents\Мои документы\Мои рисунки\ВОДА ВОДА ВОДА\DSC0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11 января 2018 г.</w:t>
      </w:r>
    </w:p>
    <w:p w:rsidR="0006593E" w:rsidRDefault="0006593E" w:rsidP="0006593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941E5" w:rsidRPr="0006593E" w:rsidRDefault="00C941E5" w:rsidP="0006593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В ФАНО России обсудили реализацию проекта по сохранению и предотвращению загрязнения реки Волги </w:t>
      </w:r>
    </w:p>
    <w:p w:rsidR="0006593E" w:rsidRPr="0006593E" w:rsidRDefault="0006593E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Федеральном агентстве научных организаций прошло первое заседание научно-технического совета (далее – НТС) при ФАНО России по вопросу </w:t>
      </w:r>
      <w:proofErr w:type="gramStart"/>
      <w:r w:rsidRPr="000659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изучения источников диффузного загрязнения водных объектов бассейна Волги</w:t>
      </w:r>
      <w:proofErr w:type="gramEnd"/>
      <w:r w:rsidRPr="000659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Его провел сопредседатель НТС академик РАН Александр </w:t>
      </w:r>
      <w:proofErr w:type="spellStart"/>
      <w:r w:rsidRPr="000659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Глико</w:t>
      </w:r>
      <w:proofErr w:type="spellEnd"/>
      <w:r w:rsidRPr="000659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06593E" w:rsidRPr="0006593E" w:rsidRDefault="0006593E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Научно-технический совет создан в целях координации и контроля реализации работ по разработке Концепции снижения диффузного стока загрязняющих веществ в рамках реализации приоритетного проекта «Сохранение и предотвращение загрязнения реки Волги» на период 2018-2019 гг. 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его состав вошли представители ФАНО России и подведомственных организаций, РАН, Минприроды России, Гидрометцентра России, </w:t>
      </w:r>
      <w:proofErr w:type="spellStart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Росприроднадзора</w:t>
      </w:r>
      <w:proofErr w:type="spellEnd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МГУ, центра развития водохозяйственного комплекса.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предусматривает практические мероприятия и поисковые исследования по улучшению экологической ситуации в бассейне реки Волги за счёт сокращения на 80% и более объёма сбросов загрязнённых сточных вод и мероприятий по оздоровлению Волго-</w:t>
      </w:r>
      <w:proofErr w:type="spellStart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Ахтубинской</w:t>
      </w:r>
      <w:proofErr w:type="spellEnd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поймы. 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Поисковые исследования по разработке Концепции по снижению поступлений загрязняющих веществ с диффузным стоком с селитебных территорий, территорий сельхозземель, площадок промышленных предприятий, предприятий животноводческого комплекса, полигонов захоронений, свалок и объектов транспортной инфраструктуры будут выполнять организации, подведомственные ФАНО России. В их числе: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водных проблем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географии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экологии Волжского бассейна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биологии внутренних вод им. И.Д. Папанина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Озероведения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водных проблем Севера Карельского научного центра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Пермский федеральный исследовательский центр Уральского отделения РАН;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Институт водных и экологических проблем Сибирского отделения РАН.</w:t>
      </w:r>
    </w:p>
    <w:p w:rsidR="00C941E5" w:rsidRPr="0006593E" w:rsidRDefault="00C941E5" w:rsidP="00D0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заседании обсуждались </w:t>
      </w:r>
      <w:proofErr w:type="gramStart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подходы</w:t>
      </w:r>
      <w:proofErr w:type="gramEnd"/>
      <w:r w:rsidRPr="00065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разработке Концепции, вопросы деятельности и регламента работы НТС, утверждения рабочих групп и планов их деятельности по исполнению функционального направления, а также механизмах финансирования работ.</w:t>
      </w:r>
    </w:p>
    <w:p w:rsidR="00996984" w:rsidRPr="0006593E" w:rsidRDefault="00996984" w:rsidP="00D0553A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0" w:name="_GoBack"/>
      <w:bookmarkEnd w:id="0"/>
    </w:p>
    <w:sectPr w:rsidR="00996984" w:rsidRPr="0006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278B"/>
    <w:multiLevelType w:val="multilevel"/>
    <w:tmpl w:val="8B7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C3636"/>
    <w:multiLevelType w:val="multilevel"/>
    <w:tmpl w:val="F508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E5"/>
    <w:rsid w:val="0006593E"/>
    <w:rsid w:val="00996984"/>
    <w:rsid w:val="00C941E5"/>
    <w:rsid w:val="00D0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41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1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941E5"/>
    <w:rPr>
      <w:color w:val="0000FF"/>
      <w:u w:val="single"/>
    </w:rPr>
  </w:style>
  <w:style w:type="paragraph" w:customStyle="1" w:styleId="news-mainstat">
    <w:name w:val="news-main__stat"/>
    <w:basedOn w:val="a"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lication-dates">
    <w:name w:val="publication-dates"/>
    <w:basedOn w:val="a"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41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1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941E5"/>
    <w:rPr>
      <w:color w:val="0000FF"/>
      <w:u w:val="single"/>
    </w:rPr>
  </w:style>
  <w:style w:type="paragraph" w:customStyle="1" w:styleId="news-mainstat">
    <w:name w:val="news-main__stat"/>
    <w:basedOn w:val="a"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lication-dates">
    <w:name w:val="publication-dates"/>
    <w:basedOn w:val="a"/>
    <w:rsid w:val="00C9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4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9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93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42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9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B416D-B74D-4D99-BA26-C2C0228B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 ФАНО России обсудили реализацию проекта по сохранению и предотвращению загрязн</vt:lpstr>
    </vt:vector>
  </TitlesOfParts>
  <Company>SPecialiST RePack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3</cp:revision>
  <dcterms:created xsi:type="dcterms:W3CDTF">2018-01-12T02:31:00Z</dcterms:created>
  <dcterms:modified xsi:type="dcterms:W3CDTF">2018-01-12T02:41:00Z</dcterms:modified>
</cp:coreProperties>
</file>